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E107" w14:textId="77777777" w:rsidR="006217F8" w:rsidRDefault="006217F8" w:rsidP="00954153">
      <w:pPr>
        <w:jc w:val="center"/>
        <w:rPr>
          <w:rFonts w:ascii="Arial" w:hAnsi="Arial" w:cs="Arial"/>
          <w:b/>
          <w:bCs/>
        </w:rPr>
      </w:pPr>
    </w:p>
    <w:p w14:paraId="034BCA37" w14:textId="77777777" w:rsidR="006217F8" w:rsidRDefault="00954153" w:rsidP="00954153">
      <w:pPr>
        <w:jc w:val="center"/>
        <w:rPr>
          <w:rFonts w:ascii="Arial" w:hAnsi="Arial" w:cs="Arial"/>
          <w:b/>
          <w:bCs/>
        </w:rPr>
      </w:pPr>
      <w:r w:rsidRPr="006217F8">
        <w:rPr>
          <w:rFonts w:ascii="Arial" w:hAnsi="Arial" w:cs="Arial"/>
          <w:b/>
          <w:bCs/>
        </w:rPr>
        <w:t xml:space="preserve">Procedure For Essential Visitor </w:t>
      </w:r>
    </w:p>
    <w:p w14:paraId="24BABC90" w14:textId="0D9940E1" w:rsidR="00954153" w:rsidRDefault="006217F8" w:rsidP="00954153">
      <w:pPr>
        <w:jc w:val="center"/>
        <w:rPr>
          <w:rFonts w:ascii="Arial" w:hAnsi="Arial" w:cs="Arial"/>
          <w:b/>
          <w:bCs/>
        </w:rPr>
      </w:pPr>
      <w:r>
        <w:rPr>
          <w:rFonts w:ascii="Arial" w:hAnsi="Arial" w:cs="Arial"/>
          <w:b/>
          <w:bCs/>
        </w:rPr>
        <w:t>F</w:t>
      </w:r>
      <w:r w:rsidR="00954153" w:rsidRPr="006217F8">
        <w:rPr>
          <w:rFonts w:ascii="Arial" w:hAnsi="Arial" w:cs="Arial"/>
          <w:b/>
          <w:bCs/>
        </w:rPr>
        <w:t>rom 20/07/21</w:t>
      </w:r>
    </w:p>
    <w:p w14:paraId="39B21F00" w14:textId="77777777" w:rsidR="006217F8" w:rsidRPr="006217F8" w:rsidRDefault="006217F8" w:rsidP="00954153">
      <w:pPr>
        <w:jc w:val="center"/>
        <w:rPr>
          <w:rFonts w:ascii="Arial" w:hAnsi="Arial" w:cs="Arial"/>
          <w:b/>
          <w:bCs/>
        </w:rPr>
      </w:pPr>
    </w:p>
    <w:p w14:paraId="2200586B" w14:textId="5ED5DD37" w:rsidR="00954153" w:rsidRPr="006217F8" w:rsidRDefault="00954153" w:rsidP="00954153">
      <w:pPr>
        <w:rPr>
          <w:rFonts w:ascii="Arial" w:hAnsi="Arial" w:cs="Arial"/>
        </w:rPr>
      </w:pPr>
      <w:r w:rsidRPr="006217F8">
        <w:rPr>
          <w:rFonts w:ascii="Arial" w:hAnsi="Arial" w:cs="Arial"/>
        </w:rPr>
        <w:t xml:space="preserve">The Government want to ensure every </w:t>
      </w:r>
      <w:r w:rsidR="006217F8">
        <w:rPr>
          <w:rFonts w:ascii="Arial" w:hAnsi="Arial" w:cs="Arial"/>
        </w:rPr>
        <w:t>r</w:t>
      </w:r>
      <w:r w:rsidRPr="006217F8">
        <w:rPr>
          <w:rFonts w:ascii="Arial" w:hAnsi="Arial" w:cs="Arial"/>
        </w:rPr>
        <w:t>esident nominates an Essential Visitor (EV) who works alongside the professional members of the Care Team.</w:t>
      </w:r>
    </w:p>
    <w:p w14:paraId="5075A869" w14:textId="77777777" w:rsidR="006217F8" w:rsidRDefault="00954153" w:rsidP="00954153">
      <w:pPr>
        <w:rPr>
          <w:rFonts w:ascii="Arial" w:hAnsi="Arial" w:cs="Arial"/>
        </w:rPr>
      </w:pPr>
      <w:r w:rsidRPr="006217F8">
        <w:rPr>
          <w:rFonts w:ascii="Arial" w:hAnsi="Arial" w:cs="Arial"/>
        </w:rPr>
        <w:t xml:space="preserve">The EV will be allowed to visit the resident in their room. However, we must ensure the safety of everyone, so there are instructions from the Government which must be followed. </w:t>
      </w:r>
    </w:p>
    <w:p w14:paraId="0AE6F03F" w14:textId="4CCA9272" w:rsidR="00954153" w:rsidRPr="006217F8" w:rsidRDefault="00954153" w:rsidP="00954153">
      <w:pPr>
        <w:rPr>
          <w:rFonts w:ascii="Arial" w:hAnsi="Arial" w:cs="Arial"/>
          <w:b/>
          <w:bCs/>
        </w:rPr>
      </w:pPr>
      <w:r w:rsidRPr="006217F8">
        <w:rPr>
          <w:rFonts w:ascii="Arial" w:hAnsi="Arial" w:cs="Arial"/>
          <w:b/>
          <w:bCs/>
        </w:rPr>
        <w:t>These are:</w:t>
      </w:r>
    </w:p>
    <w:p w14:paraId="69EFA311" w14:textId="7185E132" w:rsidR="00954153" w:rsidRPr="006217F8" w:rsidRDefault="00954153" w:rsidP="00954153">
      <w:pPr>
        <w:pStyle w:val="ListParagraph"/>
        <w:numPr>
          <w:ilvl w:val="0"/>
          <w:numId w:val="1"/>
        </w:numPr>
        <w:rPr>
          <w:rFonts w:ascii="Arial" w:hAnsi="Arial" w:cs="Arial"/>
        </w:rPr>
      </w:pPr>
      <w:r w:rsidRPr="006217F8">
        <w:rPr>
          <w:rFonts w:ascii="Arial" w:hAnsi="Arial" w:cs="Arial"/>
        </w:rPr>
        <w:t>It is recommended that the EV is double vaccinated.</w:t>
      </w:r>
    </w:p>
    <w:p w14:paraId="381D257D" w14:textId="3D84208A" w:rsidR="00954153" w:rsidRPr="006217F8" w:rsidRDefault="00954153" w:rsidP="00954153">
      <w:pPr>
        <w:pStyle w:val="ListParagraph"/>
        <w:numPr>
          <w:ilvl w:val="0"/>
          <w:numId w:val="1"/>
        </w:numPr>
        <w:rPr>
          <w:rFonts w:ascii="Arial" w:hAnsi="Arial" w:cs="Arial"/>
        </w:rPr>
      </w:pPr>
      <w:r w:rsidRPr="006217F8">
        <w:rPr>
          <w:rFonts w:ascii="Arial" w:hAnsi="Arial" w:cs="Arial"/>
        </w:rPr>
        <w:t xml:space="preserve">That they have a minimum of 2 Lateral Flow tests (LFT’s) per week. </w:t>
      </w:r>
      <w:proofErr w:type="gramStart"/>
      <w:r w:rsidRPr="006217F8">
        <w:rPr>
          <w:rFonts w:ascii="Arial" w:hAnsi="Arial" w:cs="Arial"/>
        </w:rPr>
        <w:t>Our Unique Organisational Number</w:t>
      </w:r>
      <w:r w:rsidR="004B7687" w:rsidRPr="006217F8">
        <w:rPr>
          <w:rFonts w:ascii="Arial" w:hAnsi="Arial" w:cs="Arial"/>
        </w:rPr>
        <w:t xml:space="preserve"> (10119345)</w:t>
      </w:r>
      <w:r w:rsidRPr="006217F8">
        <w:rPr>
          <w:rFonts w:ascii="Arial" w:hAnsi="Arial" w:cs="Arial"/>
        </w:rPr>
        <w:t>,</w:t>
      </w:r>
      <w:proofErr w:type="gramEnd"/>
      <w:r w:rsidRPr="006217F8">
        <w:rPr>
          <w:rFonts w:ascii="Arial" w:hAnsi="Arial" w:cs="Arial"/>
        </w:rPr>
        <w:t xml:space="preserve"> must be used for registering all the tests on their phone.</w:t>
      </w:r>
    </w:p>
    <w:p w14:paraId="45C97E7C" w14:textId="7B83317C" w:rsidR="000C1CAE" w:rsidRPr="006217F8" w:rsidRDefault="000C1CAE" w:rsidP="00260277">
      <w:pPr>
        <w:pStyle w:val="ListParagraph"/>
        <w:numPr>
          <w:ilvl w:val="0"/>
          <w:numId w:val="1"/>
        </w:numPr>
        <w:rPr>
          <w:rFonts w:ascii="Arial" w:hAnsi="Arial" w:cs="Arial"/>
        </w:rPr>
      </w:pPr>
      <w:r w:rsidRPr="006217F8">
        <w:rPr>
          <w:rFonts w:ascii="Arial" w:hAnsi="Arial" w:cs="Arial"/>
        </w:rPr>
        <w:t>One of the LFT’s to be</w:t>
      </w:r>
      <w:r w:rsidR="00260277" w:rsidRPr="006217F8">
        <w:rPr>
          <w:rFonts w:ascii="Arial" w:hAnsi="Arial" w:cs="Arial"/>
        </w:rPr>
        <w:t xml:space="preserve"> followed by a </w:t>
      </w:r>
      <w:r w:rsidRPr="006217F8">
        <w:rPr>
          <w:rFonts w:ascii="Arial" w:hAnsi="Arial" w:cs="Arial"/>
        </w:rPr>
        <w:t>PCR</w:t>
      </w:r>
      <w:r w:rsidR="00260277" w:rsidRPr="006217F8">
        <w:rPr>
          <w:rFonts w:ascii="Arial" w:hAnsi="Arial" w:cs="Arial"/>
        </w:rPr>
        <w:t xml:space="preserve"> test</w:t>
      </w:r>
      <w:r w:rsidRPr="006217F8">
        <w:rPr>
          <w:rFonts w:ascii="Arial" w:hAnsi="Arial" w:cs="Arial"/>
        </w:rPr>
        <w:t xml:space="preserve"> – </w:t>
      </w:r>
      <w:r w:rsidR="00260277" w:rsidRPr="006217F8">
        <w:rPr>
          <w:rFonts w:ascii="Arial" w:hAnsi="Arial" w:cs="Arial"/>
        </w:rPr>
        <w:t xml:space="preserve">this is </w:t>
      </w:r>
      <w:r w:rsidRPr="006217F8">
        <w:rPr>
          <w:rFonts w:ascii="Arial" w:hAnsi="Arial" w:cs="Arial"/>
        </w:rPr>
        <w:t xml:space="preserve">the more accurate test, </w:t>
      </w:r>
      <w:r w:rsidR="00260277" w:rsidRPr="006217F8">
        <w:rPr>
          <w:rFonts w:ascii="Arial" w:hAnsi="Arial" w:cs="Arial"/>
        </w:rPr>
        <w:t xml:space="preserve">and </w:t>
      </w:r>
      <w:r w:rsidRPr="006217F8">
        <w:rPr>
          <w:rFonts w:ascii="Arial" w:hAnsi="Arial" w:cs="Arial"/>
        </w:rPr>
        <w:t>must be done once a week,</w:t>
      </w:r>
      <w:r w:rsidR="00260277" w:rsidRPr="006217F8">
        <w:rPr>
          <w:rFonts w:ascii="Arial" w:hAnsi="Arial" w:cs="Arial"/>
        </w:rPr>
        <w:t xml:space="preserve"> at Rockdale,</w:t>
      </w:r>
      <w:r w:rsidRPr="006217F8">
        <w:rPr>
          <w:rFonts w:ascii="Arial" w:hAnsi="Arial" w:cs="Arial"/>
        </w:rPr>
        <w:t xml:space="preserve"> the same day as the staff </w:t>
      </w:r>
      <w:proofErr w:type="gramStart"/>
      <w:r w:rsidRPr="006217F8">
        <w:rPr>
          <w:rFonts w:ascii="Arial" w:hAnsi="Arial" w:cs="Arial"/>
        </w:rPr>
        <w:t>are</w:t>
      </w:r>
      <w:proofErr w:type="gramEnd"/>
      <w:r w:rsidRPr="006217F8">
        <w:rPr>
          <w:rFonts w:ascii="Arial" w:hAnsi="Arial" w:cs="Arial"/>
        </w:rPr>
        <w:t xml:space="preserve"> tested. This will be a variable day. Tests are done at Rockdale between 7.30am and 2p</w:t>
      </w:r>
      <w:r w:rsidR="00260277" w:rsidRPr="006217F8">
        <w:rPr>
          <w:rFonts w:ascii="Arial" w:hAnsi="Arial" w:cs="Arial"/>
        </w:rPr>
        <w:t>m.</w:t>
      </w:r>
    </w:p>
    <w:p w14:paraId="730E592E" w14:textId="2356DC04" w:rsidR="00260277" w:rsidRPr="006217F8" w:rsidRDefault="00260277" w:rsidP="00260277">
      <w:pPr>
        <w:pStyle w:val="ListParagraph"/>
        <w:numPr>
          <w:ilvl w:val="0"/>
          <w:numId w:val="1"/>
        </w:numPr>
        <w:rPr>
          <w:rFonts w:ascii="Arial" w:hAnsi="Arial" w:cs="Arial"/>
        </w:rPr>
      </w:pPr>
      <w:r w:rsidRPr="006217F8">
        <w:rPr>
          <w:rFonts w:ascii="Arial" w:hAnsi="Arial" w:cs="Arial"/>
        </w:rPr>
        <w:t>Result will be received within 2-3 days via email.</w:t>
      </w:r>
    </w:p>
    <w:p w14:paraId="56434E82" w14:textId="122BED0A" w:rsidR="00260277" w:rsidRPr="006217F8" w:rsidRDefault="00260277" w:rsidP="00260277">
      <w:pPr>
        <w:pStyle w:val="ListParagraph"/>
        <w:numPr>
          <w:ilvl w:val="0"/>
          <w:numId w:val="1"/>
        </w:numPr>
        <w:rPr>
          <w:rFonts w:ascii="Arial" w:hAnsi="Arial" w:cs="Arial"/>
        </w:rPr>
      </w:pPr>
      <w:r w:rsidRPr="006217F8">
        <w:rPr>
          <w:rFonts w:ascii="Arial" w:hAnsi="Arial" w:cs="Arial"/>
          <w:b/>
          <w:bCs/>
        </w:rPr>
        <w:t xml:space="preserve">NO TEST, NO VISIT – </w:t>
      </w:r>
      <w:r w:rsidRPr="006217F8">
        <w:rPr>
          <w:rFonts w:ascii="Arial" w:hAnsi="Arial" w:cs="Arial"/>
        </w:rPr>
        <w:t xml:space="preserve">we </w:t>
      </w:r>
      <w:proofErr w:type="gramStart"/>
      <w:r w:rsidRPr="006217F8">
        <w:rPr>
          <w:rFonts w:ascii="Arial" w:hAnsi="Arial" w:cs="Arial"/>
        </w:rPr>
        <w:t>have to</w:t>
      </w:r>
      <w:proofErr w:type="gramEnd"/>
      <w:r w:rsidRPr="006217F8">
        <w:rPr>
          <w:rFonts w:ascii="Arial" w:hAnsi="Arial" w:cs="Arial"/>
        </w:rPr>
        <w:t xml:space="preserve"> ensure all essential </w:t>
      </w:r>
      <w:r w:rsidR="004B7687" w:rsidRPr="006217F8">
        <w:rPr>
          <w:rFonts w:ascii="Arial" w:hAnsi="Arial" w:cs="Arial"/>
        </w:rPr>
        <w:t>visitors</w:t>
      </w:r>
      <w:r w:rsidRPr="006217F8">
        <w:rPr>
          <w:rFonts w:ascii="Arial" w:hAnsi="Arial" w:cs="Arial"/>
        </w:rPr>
        <w:t xml:space="preserve"> are negative.</w:t>
      </w:r>
    </w:p>
    <w:p w14:paraId="3E7D0667" w14:textId="1260F223" w:rsidR="00260277" w:rsidRPr="006217F8" w:rsidRDefault="00260277" w:rsidP="00260277">
      <w:pPr>
        <w:rPr>
          <w:rFonts w:ascii="Arial" w:hAnsi="Arial" w:cs="Arial"/>
        </w:rPr>
      </w:pPr>
      <w:r w:rsidRPr="006217F8">
        <w:rPr>
          <w:rFonts w:ascii="Arial" w:hAnsi="Arial" w:cs="Arial"/>
        </w:rPr>
        <w:t>On arrival</w:t>
      </w:r>
      <w:r w:rsidR="00E14DD9" w:rsidRPr="006217F8">
        <w:rPr>
          <w:rFonts w:ascii="Arial" w:hAnsi="Arial" w:cs="Arial"/>
        </w:rPr>
        <w:t xml:space="preserve"> at Rockdale for a visit the procedure is:</w:t>
      </w:r>
    </w:p>
    <w:p w14:paraId="2266AE94" w14:textId="1DDE3395" w:rsidR="00E14DD9" w:rsidRPr="006217F8" w:rsidRDefault="00E14DD9" w:rsidP="00E14DD9">
      <w:pPr>
        <w:pStyle w:val="ListParagraph"/>
        <w:numPr>
          <w:ilvl w:val="0"/>
          <w:numId w:val="2"/>
        </w:numPr>
        <w:rPr>
          <w:rFonts w:ascii="Arial" w:hAnsi="Arial" w:cs="Arial"/>
        </w:rPr>
      </w:pPr>
      <w:r w:rsidRPr="006217F8">
        <w:rPr>
          <w:rFonts w:ascii="Arial" w:hAnsi="Arial" w:cs="Arial"/>
        </w:rPr>
        <w:t>Temperature taken on entry.</w:t>
      </w:r>
    </w:p>
    <w:p w14:paraId="706D9C17" w14:textId="75D4C31D" w:rsidR="00E14DD9" w:rsidRPr="006217F8" w:rsidRDefault="00E14DD9" w:rsidP="00E14DD9">
      <w:pPr>
        <w:pStyle w:val="ListParagraph"/>
        <w:numPr>
          <w:ilvl w:val="0"/>
          <w:numId w:val="2"/>
        </w:numPr>
        <w:rPr>
          <w:rFonts w:ascii="Arial" w:hAnsi="Arial" w:cs="Arial"/>
        </w:rPr>
      </w:pPr>
      <w:r w:rsidRPr="006217F8">
        <w:rPr>
          <w:rFonts w:ascii="Arial" w:hAnsi="Arial" w:cs="Arial"/>
        </w:rPr>
        <w:t>Wash hands with soap and water and/or sanitize with alcohol gel.</w:t>
      </w:r>
    </w:p>
    <w:p w14:paraId="7E4E1BF4" w14:textId="11EF79A1" w:rsidR="00E14DD9" w:rsidRPr="006217F8" w:rsidRDefault="00E14DD9" w:rsidP="00E14DD9">
      <w:pPr>
        <w:pStyle w:val="ListParagraph"/>
        <w:numPr>
          <w:ilvl w:val="0"/>
          <w:numId w:val="2"/>
        </w:numPr>
        <w:rPr>
          <w:rFonts w:ascii="Arial" w:hAnsi="Arial" w:cs="Arial"/>
        </w:rPr>
      </w:pPr>
      <w:r w:rsidRPr="006217F8">
        <w:rPr>
          <w:rFonts w:ascii="Arial" w:hAnsi="Arial" w:cs="Arial"/>
        </w:rPr>
        <w:t>Put on apron, tie tapes</w:t>
      </w:r>
    </w:p>
    <w:p w14:paraId="2B19D8DA" w14:textId="00BD9BE2" w:rsidR="00E14DD9" w:rsidRPr="006217F8" w:rsidRDefault="00E14DD9" w:rsidP="00E14DD9">
      <w:pPr>
        <w:pStyle w:val="ListParagraph"/>
        <w:numPr>
          <w:ilvl w:val="0"/>
          <w:numId w:val="2"/>
        </w:numPr>
        <w:rPr>
          <w:rFonts w:ascii="Arial" w:hAnsi="Arial" w:cs="Arial"/>
        </w:rPr>
      </w:pPr>
      <w:r w:rsidRPr="006217F8">
        <w:rPr>
          <w:rFonts w:ascii="Arial" w:hAnsi="Arial" w:cs="Arial"/>
        </w:rPr>
        <w:t>Put on mask, mould to shape of face.</w:t>
      </w:r>
    </w:p>
    <w:p w14:paraId="0511E1A1" w14:textId="5A311CDB" w:rsidR="00E14DD9" w:rsidRPr="006217F8" w:rsidRDefault="00E14DD9" w:rsidP="00E14DD9">
      <w:pPr>
        <w:pStyle w:val="ListParagraph"/>
        <w:numPr>
          <w:ilvl w:val="0"/>
          <w:numId w:val="2"/>
        </w:numPr>
        <w:rPr>
          <w:rFonts w:ascii="Arial" w:hAnsi="Arial" w:cs="Arial"/>
        </w:rPr>
      </w:pPr>
      <w:r w:rsidRPr="006217F8">
        <w:rPr>
          <w:rFonts w:ascii="Arial" w:hAnsi="Arial" w:cs="Arial"/>
        </w:rPr>
        <w:t>Put on gloves.</w:t>
      </w:r>
    </w:p>
    <w:p w14:paraId="292CE15D" w14:textId="59BF19F7" w:rsidR="00E14DD9" w:rsidRPr="006217F8" w:rsidRDefault="00E14DD9" w:rsidP="00E14DD9">
      <w:pPr>
        <w:pStyle w:val="ListParagraph"/>
        <w:numPr>
          <w:ilvl w:val="0"/>
          <w:numId w:val="2"/>
        </w:numPr>
        <w:rPr>
          <w:rFonts w:ascii="Arial" w:hAnsi="Arial" w:cs="Arial"/>
        </w:rPr>
      </w:pPr>
      <w:r w:rsidRPr="006217F8">
        <w:rPr>
          <w:rFonts w:ascii="Arial" w:hAnsi="Arial" w:cs="Arial"/>
        </w:rPr>
        <w:t>Visit Resident in room</w:t>
      </w:r>
    </w:p>
    <w:p w14:paraId="1353EEC0" w14:textId="0A0C0A43" w:rsidR="00E14DD9" w:rsidRPr="006217F8" w:rsidRDefault="00E14DD9" w:rsidP="00E14DD9">
      <w:pPr>
        <w:rPr>
          <w:rFonts w:ascii="Arial" w:hAnsi="Arial" w:cs="Arial"/>
        </w:rPr>
      </w:pPr>
      <w:r w:rsidRPr="006217F8">
        <w:rPr>
          <w:rFonts w:ascii="Arial" w:hAnsi="Arial" w:cs="Arial"/>
        </w:rPr>
        <w:t>Once visit over</w:t>
      </w:r>
      <w:r w:rsidR="006217F8">
        <w:rPr>
          <w:rFonts w:ascii="Arial" w:hAnsi="Arial" w:cs="Arial"/>
        </w:rPr>
        <w:t>:</w:t>
      </w:r>
    </w:p>
    <w:p w14:paraId="6E6E5887" w14:textId="7727DD5B" w:rsidR="00E14DD9" w:rsidRPr="006217F8" w:rsidRDefault="00E14DD9" w:rsidP="00E14DD9">
      <w:pPr>
        <w:pStyle w:val="ListParagraph"/>
        <w:numPr>
          <w:ilvl w:val="0"/>
          <w:numId w:val="3"/>
        </w:numPr>
        <w:rPr>
          <w:rFonts w:ascii="Arial" w:hAnsi="Arial" w:cs="Arial"/>
        </w:rPr>
      </w:pPr>
      <w:r w:rsidRPr="006217F8">
        <w:rPr>
          <w:rFonts w:ascii="Arial" w:hAnsi="Arial" w:cs="Arial"/>
        </w:rPr>
        <w:t>Remove gloves.</w:t>
      </w:r>
    </w:p>
    <w:p w14:paraId="4F63D82E" w14:textId="2E32B513" w:rsidR="00E14DD9" w:rsidRPr="006217F8" w:rsidRDefault="00E14DD9" w:rsidP="00E14DD9">
      <w:pPr>
        <w:pStyle w:val="ListParagraph"/>
        <w:numPr>
          <w:ilvl w:val="0"/>
          <w:numId w:val="3"/>
        </w:numPr>
        <w:rPr>
          <w:rFonts w:ascii="Arial" w:hAnsi="Arial" w:cs="Arial"/>
        </w:rPr>
      </w:pPr>
      <w:r w:rsidRPr="006217F8">
        <w:rPr>
          <w:rFonts w:ascii="Arial" w:hAnsi="Arial" w:cs="Arial"/>
        </w:rPr>
        <w:t>Clean Hands.</w:t>
      </w:r>
    </w:p>
    <w:p w14:paraId="6A5952B2" w14:textId="3E4486A8" w:rsidR="00E14DD9" w:rsidRPr="006217F8" w:rsidRDefault="00E14DD9" w:rsidP="00E14DD9">
      <w:pPr>
        <w:pStyle w:val="ListParagraph"/>
        <w:numPr>
          <w:ilvl w:val="0"/>
          <w:numId w:val="3"/>
        </w:numPr>
        <w:rPr>
          <w:rFonts w:ascii="Arial" w:hAnsi="Arial" w:cs="Arial"/>
        </w:rPr>
      </w:pPr>
      <w:r w:rsidRPr="006217F8">
        <w:rPr>
          <w:rFonts w:ascii="Arial" w:hAnsi="Arial" w:cs="Arial"/>
        </w:rPr>
        <w:t>Unfasten, or break ties at the neck of apron and let the apron fold down on</w:t>
      </w:r>
      <w:r w:rsidR="000161D5" w:rsidRPr="006217F8">
        <w:rPr>
          <w:rFonts w:ascii="Arial" w:hAnsi="Arial" w:cs="Arial"/>
        </w:rPr>
        <w:t xml:space="preserve"> itself. Break ties at waist and fold apron on itself – do not touch – this will be contaminated.</w:t>
      </w:r>
    </w:p>
    <w:p w14:paraId="65EEA5CF" w14:textId="08D241BA" w:rsidR="000161D5" w:rsidRPr="006217F8" w:rsidRDefault="000161D5" w:rsidP="00E14DD9">
      <w:pPr>
        <w:pStyle w:val="ListParagraph"/>
        <w:numPr>
          <w:ilvl w:val="0"/>
          <w:numId w:val="3"/>
        </w:numPr>
        <w:rPr>
          <w:rFonts w:ascii="Arial" w:hAnsi="Arial" w:cs="Arial"/>
        </w:rPr>
      </w:pPr>
      <w:r w:rsidRPr="006217F8">
        <w:rPr>
          <w:rFonts w:ascii="Arial" w:hAnsi="Arial" w:cs="Arial"/>
        </w:rPr>
        <w:t>Clean hands.</w:t>
      </w:r>
    </w:p>
    <w:p w14:paraId="05303F2F" w14:textId="6A161DE0" w:rsidR="0080442F" w:rsidRPr="006217F8" w:rsidRDefault="0080442F" w:rsidP="00E14DD9">
      <w:pPr>
        <w:pStyle w:val="ListParagraph"/>
        <w:numPr>
          <w:ilvl w:val="0"/>
          <w:numId w:val="3"/>
        </w:numPr>
        <w:rPr>
          <w:rFonts w:ascii="Arial" w:hAnsi="Arial" w:cs="Arial"/>
        </w:rPr>
      </w:pPr>
      <w:r w:rsidRPr="006217F8">
        <w:rPr>
          <w:rFonts w:ascii="Arial" w:hAnsi="Arial" w:cs="Arial"/>
        </w:rPr>
        <w:t>Remove Face Mask, only handle the ties.</w:t>
      </w:r>
    </w:p>
    <w:sectPr w:rsidR="0080442F" w:rsidRPr="006217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D39B" w14:textId="77777777" w:rsidR="001A6ACF" w:rsidRDefault="001A6ACF" w:rsidP="006217F8">
      <w:pPr>
        <w:spacing w:after="0" w:line="240" w:lineRule="auto"/>
      </w:pPr>
      <w:r>
        <w:separator/>
      </w:r>
    </w:p>
  </w:endnote>
  <w:endnote w:type="continuationSeparator" w:id="0">
    <w:p w14:paraId="6D04C97E" w14:textId="77777777" w:rsidR="001A6ACF" w:rsidRDefault="001A6ACF" w:rsidP="0062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26A6" w14:textId="34F66FC1" w:rsidR="006217F8" w:rsidRPr="006217F8" w:rsidRDefault="006217F8" w:rsidP="006217F8">
    <w:pPr>
      <w:pStyle w:val="Footer"/>
      <w:jc w:val="center"/>
    </w:pPr>
    <w:r>
      <w:rPr>
        <w:rFonts w:ascii="Century Gothic" w:hAnsi="Century Gothic"/>
        <w:color w:val="000000"/>
        <w:sz w:val="20"/>
        <w:szCs w:val="20"/>
        <w:shd w:val="clear" w:color="auto" w:fill="FFFFFF"/>
      </w:rPr>
      <w:t>Rockdale Housing Association Limited is registered with the Regulator of Social Housing no LH0869 and is a registered society as a charity no 13507R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6404" w14:textId="77777777" w:rsidR="001A6ACF" w:rsidRDefault="001A6ACF" w:rsidP="006217F8">
      <w:pPr>
        <w:spacing w:after="0" w:line="240" w:lineRule="auto"/>
      </w:pPr>
      <w:r>
        <w:separator/>
      </w:r>
    </w:p>
  </w:footnote>
  <w:footnote w:type="continuationSeparator" w:id="0">
    <w:p w14:paraId="66001CC3" w14:textId="77777777" w:rsidR="001A6ACF" w:rsidRDefault="001A6ACF" w:rsidP="0062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E3C5" w14:textId="4531C3A8" w:rsidR="006217F8" w:rsidRDefault="006217F8" w:rsidP="006217F8">
    <w:pPr>
      <w:pStyle w:val="Header"/>
      <w:jc w:val="center"/>
    </w:pPr>
    <w:r>
      <w:rPr>
        <w:noProof/>
      </w:rPr>
      <w:drawing>
        <wp:inline distT="0" distB="0" distL="0" distR="0" wp14:anchorId="5A145DED" wp14:editId="77F87879">
          <wp:extent cx="2000250" cy="764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984" cy="770344"/>
                  </a:xfrm>
                  <a:prstGeom prst="rect">
                    <a:avLst/>
                  </a:prstGeom>
                  <a:noFill/>
                  <a:ln>
                    <a:noFill/>
                  </a:ln>
                </pic:spPr>
              </pic:pic>
            </a:graphicData>
          </a:graphic>
        </wp:inline>
      </w:drawing>
    </w:r>
  </w:p>
  <w:p w14:paraId="4FEB04E2" w14:textId="77777777" w:rsidR="006217F8" w:rsidRDefault="0062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59"/>
    <w:multiLevelType w:val="hybridMultilevel"/>
    <w:tmpl w:val="B9847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63743"/>
    <w:multiLevelType w:val="hybridMultilevel"/>
    <w:tmpl w:val="818C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34AED"/>
    <w:multiLevelType w:val="hybridMultilevel"/>
    <w:tmpl w:val="5C66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53"/>
    <w:rsid w:val="000161D5"/>
    <w:rsid w:val="000C1CAE"/>
    <w:rsid w:val="001A6ACF"/>
    <w:rsid w:val="00237ED0"/>
    <w:rsid w:val="00260277"/>
    <w:rsid w:val="004B7687"/>
    <w:rsid w:val="006217F8"/>
    <w:rsid w:val="0080442F"/>
    <w:rsid w:val="00954153"/>
    <w:rsid w:val="00E1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AFE4"/>
  <w15:chartTrackingRefBased/>
  <w15:docId w15:val="{08B76AE1-8FD0-4120-A9B7-FF34E538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53"/>
    <w:pPr>
      <w:ind w:left="720"/>
      <w:contextualSpacing/>
    </w:pPr>
  </w:style>
  <w:style w:type="paragraph" w:styleId="Header">
    <w:name w:val="header"/>
    <w:basedOn w:val="Normal"/>
    <w:link w:val="HeaderChar"/>
    <w:uiPriority w:val="99"/>
    <w:unhideWhenUsed/>
    <w:rsid w:val="0062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7F8"/>
  </w:style>
  <w:style w:type="paragraph" w:styleId="Footer">
    <w:name w:val="footer"/>
    <w:basedOn w:val="Normal"/>
    <w:link w:val="FooterChar"/>
    <w:uiPriority w:val="99"/>
    <w:unhideWhenUsed/>
    <w:rsid w:val="0062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reception</dc:creator>
  <cp:keywords/>
  <dc:description/>
  <cp:lastModifiedBy>Richard Tucker</cp:lastModifiedBy>
  <cp:revision>5</cp:revision>
  <dcterms:created xsi:type="dcterms:W3CDTF">2021-07-20T12:47:00Z</dcterms:created>
  <dcterms:modified xsi:type="dcterms:W3CDTF">2021-07-23T12:52:00Z</dcterms:modified>
</cp:coreProperties>
</file>